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营业执照</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企业吸纳重点群体就业认定</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b w:val="0"/>
          <w:bCs w:val="0"/>
          <w:sz w:val="32"/>
          <w:szCs w:val="32"/>
        </w:rPr>
      </w:pPr>
      <w:r>
        <w:rPr>
          <w:rFonts w:hint="eastAsia" w:ascii="仿宋_GB2312" w:hAnsi="宋体" w:eastAsia="仿宋_GB2312" w:cs="宋体"/>
          <w:b w:val="0"/>
          <w:bCs w:val="0"/>
          <w:sz w:val="32"/>
          <w:szCs w:val="32"/>
        </w:rPr>
        <w:t>《国家税务总局 人力资源社会保障部 国务院扶贫办 教育部关于实施支持和促进重点群体创业就业有关税收政策具体操作问题的公告》（国家税务总局公告2019年第10号）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营业执照</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2"/>
        <w:rPr>
          <w:rFonts w:hint="eastAsia" w:ascii="仿宋_GB2312" w:hAnsi="宋体" w:eastAsia="仿宋_GB2312" w:cs="宋体"/>
          <w:sz w:val="32"/>
          <w:szCs w:val="32"/>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申请人签名/盖章：                 行政机关</w:t>
      </w:r>
      <w:r>
        <w:rPr>
          <w:rFonts w:hint="eastAsia" w:ascii="Times New Roman" w:hAnsi="Times New Roman" w:eastAsia="仿宋_GB2312"/>
          <w:color w:val="auto"/>
          <w:sz w:val="30"/>
          <w:szCs w:val="30"/>
          <w:lang w:eastAsia="zh-CN"/>
        </w:rPr>
        <w:t>受理窗口</w:t>
      </w:r>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bookmarkStart w:id="0" w:name="_GoBack"/>
      <w:bookmarkEnd w:id="0"/>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5C1242B"/>
    <w:rsid w:val="05CE302D"/>
    <w:rsid w:val="066562B8"/>
    <w:rsid w:val="092F159F"/>
    <w:rsid w:val="09C06773"/>
    <w:rsid w:val="0A9804B4"/>
    <w:rsid w:val="0B1E2BAA"/>
    <w:rsid w:val="0C191BA1"/>
    <w:rsid w:val="0DBE106A"/>
    <w:rsid w:val="125C3C0F"/>
    <w:rsid w:val="13BE017A"/>
    <w:rsid w:val="13C17237"/>
    <w:rsid w:val="13C74DEF"/>
    <w:rsid w:val="14882ED2"/>
    <w:rsid w:val="14D4384C"/>
    <w:rsid w:val="15B5305F"/>
    <w:rsid w:val="16B6683E"/>
    <w:rsid w:val="16D16125"/>
    <w:rsid w:val="18186A2D"/>
    <w:rsid w:val="1A3F0141"/>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F358BD"/>
    <w:rsid w:val="3E001EC3"/>
    <w:rsid w:val="3E1F6C8B"/>
    <w:rsid w:val="40AB50C5"/>
    <w:rsid w:val="42424042"/>
    <w:rsid w:val="4382301D"/>
    <w:rsid w:val="457D198C"/>
    <w:rsid w:val="45A60434"/>
    <w:rsid w:val="473A0EFA"/>
    <w:rsid w:val="4787086A"/>
    <w:rsid w:val="484B41DB"/>
    <w:rsid w:val="4DE05C41"/>
    <w:rsid w:val="4E197645"/>
    <w:rsid w:val="4E7B5F03"/>
    <w:rsid w:val="4EB62015"/>
    <w:rsid w:val="4EC74532"/>
    <w:rsid w:val="52B823D2"/>
    <w:rsid w:val="53B108DA"/>
    <w:rsid w:val="54897E75"/>
    <w:rsid w:val="55702A8D"/>
    <w:rsid w:val="5693399B"/>
    <w:rsid w:val="56E10C17"/>
    <w:rsid w:val="570E7990"/>
    <w:rsid w:val="58685F4F"/>
    <w:rsid w:val="58A63740"/>
    <w:rsid w:val="591B39F7"/>
    <w:rsid w:val="5A3C472C"/>
    <w:rsid w:val="5B795797"/>
    <w:rsid w:val="5BAA3DC6"/>
    <w:rsid w:val="5C6E49C1"/>
    <w:rsid w:val="5C73554F"/>
    <w:rsid w:val="5D092A81"/>
    <w:rsid w:val="5E9E6DF0"/>
    <w:rsid w:val="5F7E49A7"/>
    <w:rsid w:val="5FF3696D"/>
    <w:rsid w:val="60974E69"/>
    <w:rsid w:val="6106484B"/>
    <w:rsid w:val="61C04562"/>
    <w:rsid w:val="63665634"/>
    <w:rsid w:val="65650DCC"/>
    <w:rsid w:val="666F47C4"/>
    <w:rsid w:val="6AB26021"/>
    <w:rsid w:val="6CA5309D"/>
    <w:rsid w:val="70663A71"/>
    <w:rsid w:val="7204780C"/>
    <w:rsid w:val="72190C4D"/>
    <w:rsid w:val="74D73FC6"/>
    <w:rsid w:val="7617797F"/>
    <w:rsid w:val="76F650E3"/>
    <w:rsid w:val="77E857C8"/>
    <w:rsid w:val="78D22302"/>
    <w:rsid w:val="79BC5C80"/>
    <w:rsid w:val="7A7A4EE0"/>
    <w:rsid w:val="7B8B3CA2"/>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